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1200" w:rightChars="500"/>
        <w:jc w:val="right"/>
        <w:textAlignment w:val="auto"/>
        <w:rPr>
          <w:rFonts w:hint="eastAsia" w:ascii="黑体" w:hAnsi="黑体" w:eastAsia="黑体" w:cs="黑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1200" w:rightChars="500"/>
        <w:jc w:val="right"/>
        <w:textAlignment w:val="auto"/>
        <w:rPr>
          <w:rFonts w:hint="eastAsia" w:ascii="黑体" w:hAnsi="黑体" w:eastAsia="黑体" w:cs="黑体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right="1200" w:rightChars="500"/>
        <w:jc w:val="right"/>
        <w:textAlignment w:val="auto"/>
        <w:rPr>
          <w:rFonts w:hint="eastAsia" w:ascii="仿宋_GB2312" w:hAnsi="仿宋_GB2312" w:eastAsia="仿宋_GB2312" w:cs="仿宋_GB2312"/>
          <w:b/>
          <w:bCs/>
          <w:sz w:val="36"/>
          <w:szCs w:val="36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6"/>
          <w:szCs w:val="36"/>
        </w:rPr>
        <w:t>体检编号</w:t>
      </w:r>
      <w:r>
        <w:rPr>
          <w:rFonts w:hint="eastAsia" w:ascii="仿宋_GB2312" w:hAnsi="仿宋_GB2312" w:eastAsia="仿宋_GB2312" w:cs="仿宋_GB2312"/>
          <w:b/>
          <w:bCs/>
          <w:sz w:val="36"/>
          <w:szCs w:val="36"/>
          <w:lang w:eastAsia="zh-CN"/>
        </w:rPr>
        <w:t>：</w:t>
      </w:r>
    </w:p>
    <w:p>
      <w:pPr>
        <w:jc w:val="center"/>
        <w:rPr>
          <w:rFonts w:hint="eastAsia" w:ascii="仿宋_GB2312" w:hAnsi="仿宋_GB2312" w:eastAsia="仿宋_GB2312" w:cs="仿宋_GB2312"/>
          <w:spacing w:val="57"/>
          <w:sz w:val="36"/>
          <w:szCs w:val="36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80"/>
          <w:szCs w:val="80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80"/>
          <w:szCs w:val="80"/>
        </w:rPr>
      </w:pPr>
      <w:r>
        <w:rPr>
          <w:rFonts w:hint="eastAsia" w:ascii="方正小标宋简体" w:hAnsi="方正小标宋简体" w:eastAsia="方正小标宋简体" w:cs="方正小标宋简体"/>
          <w:sz w:val="80"/>
          <w:szCs w:val="80"/>
        </w:rPr>
        <w:t>体</w:t>
      </w:r>
      <w:r>
        <w:rPr>
          <w:rFonts w:hint="eastAsia" w:ascii="方正小标宋简体" w:hAnsi="方正小标宋简体" w:eastAsia="方正小标宋简体" w:cs="方正小标宋简体"/>
          <w:sz w:val="80"/>
          <w:szCs w:val="80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sz w:val="80"/>
          <w:szCs w:val="80"/>
        </w:rPr>
        <w:t>检</w:t>
      </w:r>
      <w:r>
        <w:rPr>
          <w:rFonts w:hint="eastAsia" w:ascii="方正小标宋简体" w:hAnsi="方正小标宋简体" w:eastAsia="方正小标宋简体" w:cs="方正小标宋简体"/>
          <w:sz w:val="80"/>
          <w:szCs w:val="80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sz w:val="80"/>
          <w:szCs w:val="80"/>
        </w:rPr>
        <w:t>表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 w:ascii="楷体_GB2312" w:hAnsi="楷体_GB2312" w:eastAsia="楷体_GB2312" w:cs="楷体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1920" w:leftChars="800" w:right="2880" w:rightChars="1200"/>
        <w:jc w:val="distribute"/>
        <w:textAlignment w:val="auto"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3855720</wp:posOffset>
                </wp:positionH>
                <wp:positionV relativeFrom="paragraph">
                  <wp:posOffset>187325</wp:posOffset>
                </wp:positionV>
                <wp:extent cx="496570" cy="472440"/>
                <wp:effectExtent l="0" t="0" r="11430" b="1016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937125" y="8094980"/>
                          <a:ext cx="496570" cy="47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ascii="楷体_GB2312" w:hAnsi="楷体_GB2312" w:eastAsia="楷体_GB2312" w:cs="楷体_GB2312"/>
                                <w:b w:val="0"/>
                                <w:bCs w:val="0"/>
                                <w:sz w:val="36"/>
                                <w:szCs w:val="36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b w:val="0"/>
                                <w:bCs w:val="0"/>
                                <w:sz w:val="36"/>
                                <w:szCs w:val="36"/>
                                <w:lang w:val="en-US" w:eastAsia="zh-CN"/>
                              </w:rPr>
                              <w:t>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03.6pt;margin-top:14.75pt;height:37.2pt;width:39.1pt;z-index:251659264;mso-width-relative:page;mso-height-relative:page;" fillcolor="#FFFFFF [3201]" filled="t" stroked="f" coordsize="21600,21600" o:gfxdata="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ascii="楷体_GB2312" w:hAnsi="楷体_GB2312" w:eastAsia="楷体_GB2312" w:cs="楷体_GB2312"/>
                          <w:b w:val="0"/>
                          <w:bCs w:val="0"/>
                          <w:sz w:val="36"/>
                          <w:szCs w:val="36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b w:val="0"/>
                          <w:bCs w:val="0"/>
                          <w:sz w:val="36"/>
                          <w:szCs w:val="36"/>
                          <w:lang w:val="en-US" w:eastAsia="zh-CN"/>
                        </w:rPr>
                        <w:t>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人力资源社会保障部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1920" w:leftChars="800" w:right="2880" w:rightChars="1200"/>
        <w:jc w:val="distribute"/>
        <w:textAlignment w:val="auto"/>
        <w:rPr>
          <w:rFonts w:hint="eastAsia" w:ascii="黑体" w:hAnsi="黑体" w:eastAsia="黑体" w:cs="黑体"/>
          <w:b w:val="0"/>
          <w:bCs w:val="0"/>
          <w:sz w:val="36"/>
          <w:szCs w:val="36"/>
        </w:rPr>
      </w:pPr>
      <w:r>
        <w:rPr>
          <w:rFonts w:hint="eastAsia" w:ascii="黑体" w:hAnsi="黑体" w:eastAsia="黑体" w:cs="黑体"/>
          <w:b w:val="0"/>
          <w:bCs w:val="0"/>
          <w:sz w:val="36"/>
          <w:szCs w:val="36"/>
        </w:rPr>
        <w:t>卫生部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  <w:sectPr>
          <w:pgSz w:w="11906" w:h="16838"/>
          <w:pgMar w:top="1587" w:right="1587" w:bottom="1587" w:left="158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体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 xml:space="preserve">  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知</w:t>
      </w:r>
    </w:p>
    <w:p>
      <w:pPr>
        <w:bidi w:val="0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为了准确反映受检者身体的真实状况，请注意以下事项：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1.均应到指定医院进行体检，其它医疗单位的检查结果一律无效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0"/>
          <w:szCs w:val="30"/>
        </w:rPr>
        <w:t>体检严禁弄虚作假、冒名顶替；如隐瞒病史影响体检结果的，后果自负。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0"/>
          <w:szCs w:val="30"/>
        </w:rPr>
        <w:t>体检表上贴近期二寸免冠照片一张，并加盖公章。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0"/>
          <w:szCs w:val="30"/>
        </w:rPr>
        <w:t>本表第二页由受检者本人填写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0"/>
          <w:szCs w:val="30"/>
        </w:rPr>
        <w:t>用黑色签字笔或钢笔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0"/>
          <w:szCs w:val="30"/>
        </w:rPr>
        <w:t>，要求字迹清楚，无涂改，病史部分要如实、逐项填齐，不能遗漏。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0"/>
          <w:szCs w:val="30"/>
        </w:rPr>
        <w:t>体检前一天请注意休息，勿熬夜，不要饮酒，避免剧烈运动。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0"/>
          <w:szCs w:val="30"/>
        </w:rPr>
        <w:t>体检当天需进行采血、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B</w:t>
      </w:r>
      <w:r>
        <w:rPr>
          <w:rFonts w:hint="eastAsia" w:ascii="仿宋_GB2312" w:hAnsi="仿宋_GB2312" w:eastAsia="仿宋_GB2312" w:cs="仿宋_GB2312"/>
          <w:sz w:val="30"/>
          <w:szCs w:val="30"/>
        </w:rPr>
        <w:t>超等检查，请在受检前禁食8-12小时。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0"/>
          <w:szCs w:val="30"/>
        </w:rPr>
        <w:t>女性受检者月经期间请勿做妇科及尿液检查，待经期完毕后再补检；怀孕或可能已受孕者，事先告知医护人员，勿做X光检查。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0"/>
          <w:szCs w:val="30"/>
        </w:rPr>
        <w:t>请配合医生认真检查所有项目，勿漏检。若自动放弃某一检査项目，将会影响对您的录用。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9.</w:t>
      </w:r>
      <w:r>
        <w:rPr>
          <w:rFonts w:hint="eastAsia" w:ascii="仿宋_GB2312" w:hAnsi="仿宋_GB2312" w:eastAsia="仿宋_GB2312" w:cs="仿宋_GB2312"/>
          <w:sz w:val="30"/>
          <w:szCs w:val="30"/>
        </w:rPr>
        <w:t>体检医师可根据实际需要，增加必要的相应检查、检验项目。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10.如对体检结果有疑义，请按有关规定办理。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ind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5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tbl>
      <w:tblPr>
        <w:tblStyle w:val="4"/>
        <w:tblW w:w="8857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8"/>
        <w:gridCol w:w="577"/>
        <w:gridCol w:w="398"/>
        <w:gridCol w:w="309"/>
        <w:gridCol w:w="1050"/>
        <w:gridCol w:w="395"/>
        <w:gridCol w:w="671"/>
        <w:gridCol w:w="810"/>
        <w:gridCol w:w="653"/>
        <w:gridCol w:w="95"/>
        <w:gridCol w:w="679"/>
        <w:gridCol w:w="1792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540"/>
              </w:tabs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姓    名</w:t>
            </w:r>
          </w:p>
        </w:tc>
        <w:tc>
          <w:tcPr>
            <w:tcW w:w="97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59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性    别</w:t>
            </w:r>
          </w:p>
        </w:tc>
        <w:tc>
          <w:tcPr>
            <w:tcW w:w="106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6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出生年月</w:t>
            </w:r>
          </w:p>
        </w:tc>
        <w:tc>
          <w:tcPr>
            <w:tcW w:w="774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vMerge w:val="restart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照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片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民    族</w:t>
            </w:r>
          </w:p>
        </w:tc>
        <w:tc>
          <w:tcPr>
            <w:tcW w:w="9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婚姻状况</w:t>
            </w:r>
          </w:p>
        </w:tc>
        <w:tc>
          <w:tcPr>
            <w:tcW w:w="106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63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籍    贯</w:t>
            </w:r>
          </w:p>
        </w:tc>
        <w:tc>
          <w:tcPr>
            <w:tcW w:w="774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文化程度</w:t>
            </w:r>
          </w:p>
        </w:tc>
        <w:tc>
          <w:tcPr>
            <w:tcW w:w="9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联系电话</w:t>
            </w:r>
          </w:p>
        </w:tc>
        <w:tc>
          <w:tcPr>
            <w:tcW w:w="3303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职    业</w:t>
            </w:r>
          </w:p>
        </w:tc>
        <w:tc>
          <w:tcPr>
            <w:tcW w:w="9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工作单位</w:t>
            </w:r>
          </w:p>
          <w:p>
            <w:pPr>
              <w:ind w:left="1" w:leftChars="-66" w:right="-53" w:rightChars="-22" w:hanging="159" w:hangingChars="66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（毕业院校）</w:t>
            </w:r>
          </w:p>
        </w:tc>
        <w:tc>
          <w:tcPr>
            <w:tcW w:w="3303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报考职位</w:t>
            </w:r>
          </w:p>
        </w:tc>
        <w:tc>
          <w:tcPr>
            <w:tcW w:w="97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59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身份证号</w:t>
            </w:r>
          </w:p>
        </w:tc>
        <w:tc>
          <w:tcPr>
            <w:tcW w:w="3303" w:type="dxa"/>
            <w:gridSpan w:val="6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8857" w:type="dxa"/>
            <w:gridSpan w:val="1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请本人如实详细填写下列项目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12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12"/>
                <w:szCs w:val="21"/>
              </w:rPr>
              <w:t>（在每一项后的空格中打“√”回答“有”或“无”，如故意隐瞒，后果自负）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病名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有</w:t>
            </w: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无</w:t>
            </w: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治愈时间</w:t>
            </w: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病名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有</w:t>
            </w: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无</w:t>
            </w: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治愈时间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高血压病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糖尿病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冠心病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甲亢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风心病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贫血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先心病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癫痫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心肌病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精神病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支气管扩张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神经官能症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支气管哮喘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吸毒史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肺气肿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急慢性肝炎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消化性溃疡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结核病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肝硬化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性传播疾病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胰腺疾病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恶性肿瘤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急慢性肾炎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手术史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肾功能不全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严重外伤史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exac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6"/>
                <w:szCs w:val="21"/>
              </w:rPr>
              <w:t>结缔组织病</w:t>
            </w:r>
          </w:p>
        </w:tc>
        <w:tc>
          <w:tcPr>
            <w:tcW w:w="57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70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45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81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其他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679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792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4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备    注</w:t>
            </w:r>
          </w:p>
        </w:tc>
        <w:tc>
          <w:tcPr>
            <w:tcW w:w="7429" w:type="dxa"/>
            <w:gridSpan w:val="11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lang w:val="en-US" w:eastAsia="zh-CN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lang w:val="en-US" w:eastAsia="zh-CN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857" w:type="dxa"/>
            <w:gridSpan w:val="1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50" w:lineRule="exact"/>
              <w:jc w:val="both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z w:val="32"/>
                <w:szCs w:val="32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受检者签字：                    体检日期：          年       月      日</w:t>
            </w:r>
          </w:p>
          <w:p>
            <w:pPr>
              <w:ind w:right="-76"/>
              <w:jc w:val="right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exact"/>
        <w:jc w:val="both"/>
        <w:textAlignment w:val="auto"/>
        <w:rPr>
          <w:rFonts w:hint="eastAsia" w:ascii="宋体" w:hAnsi="宋体"/>
          <w:szCs w:val="21"/>
          <w:lang w:val="en-US" w:eastAsia="zh-CN"/>
        </w:rPr>
      </w:pPr>
    </w:p>
    <w:tbl>
      <w:tblPr>
        <w:tblStyle w:val="4"/>
        <w:tblW w:w="898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"/>
        <w:gridCol w:w="324"/>
        <w:gridCol w:w="1023"/>
        <w:gridCol w:w="7"/>
        <w:gridCol w:w="952"/>
        <w:gridCol w:w="839"/>
        <w:gridCol w:w="43"/>
        <w:gridCol w:w="825"/>
        <w:gridCol w:w="1"/>
        <w:gridCol w:w="1128"/>
        <w:gridCol w:w="158"/>
        <w:gridCol w:w="653"/>
        <w:gridCol w:w="691"/>
        <w:gridCol w:w="181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850" w:type="dxa"/>
            <w:gridSpan w:val="2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 xml:space="preserve">身高         </w:t>
            </w:r>
          </w:p>
        </w:tc>
        <w:tc>
          <w:tcPr>
            <w:tcW w:w="1982" w:type="dxa"/>
            <w:gridSpan w:val="3"/>
            <w:vAlign w:val="center"/>
          </w:tcPr>
          <w:p>
            <w:pPr>
              <w:ind w:left="0" w:leftChars="0" w:right="0" w:rightChars="0" w:firstLine="0" w:firstLineChars="0"/>
              <w:jc w:val="right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厘米</w:t>
            </w:r>
          </w:p>
        </w:tc>
        <w:tc>
          <w:tcPr>
            <w:tcW w:w="839" w:type="dxa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体重</w:t>
            </w:r>
          </w:p>
        </w:tc>
        <w:tc>
          <w:tcPr>
            <w:tcW w:w="1997" w:type="dxa"/>
            <w:gridSpan w:val="4"/>
            <w:vAlign w:val="center"/>
          </w:tcPr>
          <w:p>
            <w:pPr>
              <w:ind w:left="0" w:leftChars="0" w:right="0" w:rightChars="0" w:firstLine="0" w:firstLineChars="0"/>
              <w:jc w:val="right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 xml:space="preserve">公斤        </w:t>
            </w:r>
          </w:p>
        </w:tc>
        <w:tc>
          <w:tcPr>
            <w:tcW w:w="811" w:type="dxa"/>
            <w:gridSpan w:val="2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血压</w:t>
            </w:r>
          </w:p>
        </w:tc>
        <w:tc>
          <w:tcPr>
            <w:tcW w:w="2501" w:type="dxa"/>
            <w:gridSpan w:val="2"/>
            <w:vAlign w:val="center"/>
          </w:tcPr>
          <w:p>
            <w:pPr>
              <w:ind w:left="0" w:leftChars="0" w:right="-76" w:rightChars="0" w:firstLine="0" w:firstLineChars="0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  <w:lang w:val="en-US" w:eastAsia="zh-CN"/>
              </w:rPr>
              <w:t xml:space="preserve">       /</w:t>
            </w: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 xml:space="preserve"> </w:t>
            </w: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 xml:space="preserve"> mmHg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</w:trPr>
        <w:tc>
          <w:tcPr>
            <w:tcW w:w="526" w:type="dxa"/>
            <w:vMerge w:val="restart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内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科</w:t>
            </w:r>
          </w:p>
        </w:tc>
        <w:tc>
          <w:tcPr>
            <w:tcW w:w="8454" w:type="dxa"/>
            <w:gridSpan w:val="13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病史：曾患过何种疾病（起病时间及目前症状）。</w:t>
            </w: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54" w:type="dxa"/>
            <w:gridSpan w:val="3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心   脏</w:t>
            </w:r>
          </w:p>
        </w:tc>
        <w:tc>
          <w:tcPr>
            <w:tcW w:w="2659" w:type="dxa"/>
            <w:gridSpan w:val="4"/>
            <w:vAlign w:val="center"/>
          </w:tcPr>
          <w:p>
            <w:pPr>
              <w:spacing w:line="360" w:lineRule="exact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 xml:space="preserve">心界                      </w:t>
            </w:r>
          </w:p>
          <w:p>
            <w:pPr>
              <w:spacing w:line="360" w:lineRule="exact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杂音</w:t>
            </w:r>
          </w:p>
        </w:tc>
        <w:tc>
          <w:tcPr>
            <w:tcW w:w="4441" w:type="dxa"/>
            <w:gridSpan w:val="6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心率           次</w:t>
            </w:r>
            <w:r>
              <w:rPr>
                <w:rFonts w:hint="eastAsia" w:ascii="楷体_GB2312" w:hAnsi="楷体_GB2312" w:eastAsia="楷体_GB2312" w:cs="楷体_GB2312"/>
                <w:b/>
                <w:bCs/>
                <w:spacing w:val="-40"/>
                <w:szCs w:val="21"/>
              </w:rPr>
              <w:t>/分</w:t>
            </w: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 xml:space="preserve">      律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54" w:type="dxa"/>
            <w:gridSpan w:val="3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肺</w:t>
            </w:r>
          </w:p>
        </w:tc>
        <w:tc>
          <w:tcPr>
            <w:tcW w:w="2659" w:type="dxa"/>
            <w:gridSpan w:val="4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287" w:type="dxa"/>
            <w:gridSpan w:val="3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腹部</w:t>
            </w:r>
          </w:p>
        </w:tc>
        <w:tc>
          <w:tcPr>
            <w:tcW w:w="3154" w:type="dxa"/>
            <w:gridSpan w:val="3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54" w:type="dxa"/>
            <w:gridSpan w:val="3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肝</w:t>
            </w:r>
          </w:p>
        </w:tc>
        <w:tc>
          <w:tcPr>
            <w:tcW w:w="2659" w:type="dxa"/>
            <w:gridSpan w:val="4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287" w:type="dxa"/>
            <w:gridSpan w:val="3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神经系统</w:t>
            </w:r>
          </w:p>
        </w:tc>
        <w:tc>
          <w:tcPr>
            <w:tcW w:w="3154" w:type="dxa"/>
            <w:gridSpan w:val="3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54" w:type="dxa"/>
            <w:gridSpan w:val="3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脾</w:t>
            </w:r>
          </w:p>
        </w:tc>
        <w:tc>
          <w:tcPr>
            <w:tcW w:w="2659" w:type="dxa"/>
            <w:gridSpan w:val="4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287" w:type="dxa"/>
            <w:gridSpan w:val="3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其他</w:t>
            </w:r>
          </w:p>
        </w:tc>
        <w:tc>
          <w:tcPr>
            <w:tcW w:w="3154" w:type="dxa"/>
            <w:gridSpan w:val="3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54" w:type="dxa"/>
            <w:gridSpan w:val="3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建议</w:t>
            </w:r>
          </w:p>
        </w:tc>
        <w:tc>
          <w:tcPr>
            <w:tcW w:w="3946" w:type="dxa"/>
            <w:gridSpan w:val="7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44" w:type="dxa"/>
            <w:gridSpan w:val="2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医师签字</w:t>
            </w:r>
          </w:p>
        </w:tc>
        <w:tc>
          <w:tcPr>
            <w:tcW w:w="1810" w:type="dxa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atLeast"/>
        </w:trPr>
        <w:tc>
          <w:tcPr>
            <w:tcW w:w="526" w:type="dxa"/>
            <w:vMerge w:val="restart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外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科</w:t>
            </w:r>
          </w:p>
        </w:tc>
        <w:tc>
          <w:tcPr>
            <w:tcW w:w="8454" w:type="dxa"/>
            <w:gridSpan w:val="13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病史：曾做过何种手术或有无外伤史（名称及时间），目前功能如何。</w:t>
            </w: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47" w:type="dxa"/>
            <w:gridSpan w:val="2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皮肤</w:t>
            </w:r>
          </w:p>
        </w:tc>
        <w:tc>
          <w:tcPr>
            <w:tcW w:w="2666" w:type="dxa"/>
            <w:gridSpan w:val="5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287" w:type="dxa"/>
            <w:gridSpan w:val="3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浅表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淋巴结</w:t>
            </w:r>
          </w:p>
        </w:tc>
        <w:tc>
          <w:tcPr>
            <w:tcW w:w="3154" w:type="dxa"/>
            <w:gridSpan w:val="3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47" w:type="dxa"/>
            <w:gridSpan w:val="2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头颅</w:t>
            </w:r>
          </w:p>
        </w:tc>
        <w:tc>
          <w:tcPr>
            <w:tcW w:w="2666" w:type="dxa"/>
            <w:gridSpan w:val="5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287" w:type="dxa"/>
            <w:gridSpan w:val="3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甲状腺</w:t>
            </w:r>
          </w:p>
        </w:tc>
        <w:tc>
          <w:tcPr>
            <w:tcW w:w="3154" w:type="dxa"/>
            <w:gridSpan w:val="3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47" w:type="dxa"/>
            <w:gridSpan w:val="2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乳腺</w:t>
            </w:r>
          </w:p>
        </w:tc>
        <w:tc>
          <w:tcPr>
            <w:tcW w:w="2666" w:type="dxa"/>
            <w:gridSpan w:val="5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287" w:type="dxa"/>
            <w:gridSpan w:val="3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脊柱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四肢关节</w:t>
            </w:r>
          </w:p>
        </w:tc>
        <w:tc>
          <w:tcPr>
            <w:tcW w:w="3154" w:type="dxa"/>
            <w:gridSpan w:val="3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47" w:type="dxa"/>
            <w:gridSpan w:val="2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肛门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外生殖器</w:t>
            </w:r>
          </w:p>
        </w:tc>
        <w:tc>
          <w:tcPr>
            <w:tcW w:w="2666" w:type="dxa"/>
            <w:gridSpan w:val="5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287" w:type="dxa"/>
            <w:gridSpan w:val="3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其他</w:t>
            </w:r>
          </w:p>
        </w:tc>
        <w:tc>
          <w:tcPr>
            <w:tcW w:w="3154" w:type="dxa"/>
            <w:gridSpan w:val="3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47" w:type="dxa"/>
            <w:gridSpan w:val="2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建议</w:t>
            </w:r>
          </w:p>
        </w:tc>
        <w:tc>
          <w:tcPr>
            <w:tcW w:w="3953" w:type="dxa"/>
            <w:gridSpan w:val="8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44" w:type="dxa"/>
            <w:gridSpan w:val="2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医师签字</w:t>
            </w:r>
          </w:p>
        </w:tc>
        <w:tc>
          <w:tcPr>
            <w:tcW w:w="1810" w:type="dxa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restart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眼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科</w:t>
            </w:r>
          </w:p>
        </w:tc>
        <w:tc>
          <w:tcPr>
            <w:tcW w:w="1347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裸眼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视力</w:t>
            </w:r>
          </w:p>
        </w:tc>
        <w:tc>
          <w:tcPr>
            <w:tcW w:w="1841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右</w:t>
            </w:r>
          </w:p>
        </w:tc>
        <w:tc>
          <w:tcPr>
            <w:tcW w:w="826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矫正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视力</w:t>
            </w:r>
          </w:p>
        </w:tc>
        <w:tc>
          <w:tcPr>
            <w:tcW w:w="1286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右</w:t>
            </w:r>
          </w:p>
        </w:tc>
        <w:tc>
          <w:tcPr>
            <w:tcW w:w="1344" w:type="dxa"/>
            <w:gridSpan w:val="2"/>
            <w:vMerge w:val="restart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医师签字</w:t>
            </w:r>
          </w:p>
        </w:tc>
        <w:tc>
          <w:tcPr>
            <w:tcW w:w="1810" w:type="dxa"/>
            <w:vMerge w:val="restart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47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841" w:type="dxa"/>
            <w:gridSpan w:val="4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左</w:t>
            </w:r>
          </w:p>
        </w:tc>
        <w:tc>
          <w:tcPr>
            <w:tcW w:w="826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28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左</w:t>
            </w:r>
          </w:p>
        </w:tc>
        <w:tc>
          <w:tcPr>
            <w:tcW w:w="1344" w:type="dxa"/>
            <w:gridSpan w:val="2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810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4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色觉</w:t>
            </w:r>
          </w:p>
        </w:tc>
        <w:tc>
          <w:tcPr>
            <w:tcW w:w="7107" w:type="dxa"/>
            <w:gridSpan w:val="11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47" w:type="dxa"/>
            <w:gridSpan w:val="2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其他</w:t>
            </w:r>
          </w:p>
        </w:tc>
        <w:tc>
          <w:tcPr>
            <w:tcW w:w="7107" w:type="dxa"/>
            <w:gridSpan w:val="11"/>
            <w:tcBorders>
              <w:top w:val="single" w:color="auto" w:sz="4" w:space="0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526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47" w:type="dxa"/>
            <w:gridSpan w:val="2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建议</w:t>
            </w:r>
          </w:p>
        </w:tc>
        <w:tc>
          <w:tcPr>
            <w:tcW w:w="3953" w:type="dxa"/>
            <w:gridSpan w:val="8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44" w:type="dxa"/>
            <w:gridSpan w:val="2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医师签字</w:t>
            </w:r>
          </w:p>
        </w:tc>
        <w:tc>
          <w:tcPr>
            <w:tcW w:w="1810" w:type="dxa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4"/>
        <w:tblW w:w="894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1432"/>
        <w:gridCol w:w="2348"/>
        <w:gridCol w:w="1609"/>
        <w:gridCol w:w="1317"/>
        <w:gridCol w:w="157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5" w:hRule="atLeast"/>
        </w:trPr>
        <w:tc>
          <w:tcPr>
            <w:tcW w:w="660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耳</w:t>
            </w:r>
          </w:p>
          <w:p>
            <w:pPr>
              <w:spacing w:line="5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鼻</w:t>
            </w:r>
          </w:p>
          <w:p>
            <w:pPr>
              <w:spacing w:line="5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喉</w:t>
            </w:r>
          </w:p>
          <w:p>
            <w:pPr>
              <w:spacing w:line="5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科</w:t>
            </w: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听力</w:t>
            </w:r>
          </w:p>
        </w:tc>
        <w:tc>
          <w:tcPr>
            <w:tcW w:w="2348" w:type="dxa"/>
            <w:tcBorders>
              <w:tl2br w:val="nil"/>
              <w:tr2bl w:val="nil"/>
            </w:tcBorders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左耳</w:t>
            </w:r>
          </w:p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右耳</w:t>
            </w: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耳部</w:t>
            </w:r>
          </w:p>
        </w:tc>
        <w:tc>
          <w:tcPr>
            <w:tcW w:w="2891" w:type="dxa"/>
            <w:gridSpan w:val="2"/>
            <w:tcBorders>
              <w:tl2br w:val="nil"/>
              <w:tr2bl w:val="nil"/>
            </w:tcBorders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鼻部</w:t>
            </w:r>
          </w:p>
        </w:tc>
        <w:tc>
          <w:tcPr>
            <w:tcW w:w="2348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咽部</w:t>
            </w:r>
          </w:p>
        </w:tc>
        <w:tc>
          <w:tcPr>
            <w:tcW w:w="28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喉部</w:t>
            </w:r>
          </w:p>
        </w:tc>
        <w:tc>
          <w:tcPr>
            <w:tcW w:w="2348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嗅觉</w:t>
            </w:r>
          </w:p>
        </w:tc>
        <w:tc>
          <w:tcPr>
            <w:tcW w:w="28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其他</w:t>
            </w:r>
          </w:p>
        </w:tc>
        <w:tc>
          <w:tcPr>
            <w:tcW w:w="684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建议</w:t>
            </w:r>
          </w:p>
        </w:tc>
        <w:tc>
          <w:tcPr>
            <w:tcW w:w="395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1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医师签字</w:t>
            </w:r>
          </w:p>
        </w:tc>
        <w:tc>
          <w:tcPr>
            <w:tcW w:w="1574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5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口</w:t>
            </w:r>
          </w:p>
          <w:p>
            <w:pPr>
              <w:spacing w:line="5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腔</w:t>
            </w:r>
          </w:p>
          <w:p>
            <w:pPr>
              <w:spacing w:line="5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科</w:t>
            </w: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唇腭舌</w:t>
            </w:r>
          </w:p>
        </w:tc>
        <w:tc>
          <w:tcPr>
            <w:tcW w:w="2348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颞下颌关节</w:t>
            </w:r>
          </w:p>
        </w:tc>
        <w:tc>
          <w:tcPr>
            <w:tcW w:w="2891" w:type="dxa"/>
            <w:gridSpan w:val="2"/>
            <w:tcBorders>
              <w:tl2br w:val="nil"/>
              <w:tr2bl w:val="nil"/>
            </w:tcBorders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腮腺</w:t>
            </w:r>
          </w:p>
        </w:tc>
        <w:tc>
          <w:tcPr>
            <w:tcW w:w="2348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口腔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粘膜</w:t>
            </w:r>
          </w:p>
        </w:tc>
        <w:tc>
          <w:tcPr>
            <w:tcW w:w="28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其他</w:t>
            </w:r>
          </w:p>
        </w:tc>
        <w:tc>
          <w:tcPr>
            <w:tcW w:w="6848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建议</w:t>
            </w:r>
          </w:p>
        </w:tc>
        <w:tc>
          <w:tcPr>
            <w:tcW w:w="395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1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医师签字</w:t>
            </w:r>
          </w:p>
        </w:tc>
        <w:tc>
          <w:tcPr>
            <w:tcW w:w="1574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68" w:hRule="atLeast"/>
        </w:trPr>
        <w:tc>
          <w:tcPr>
            <w:tcW w:w="660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妇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科</w:t>
            </w:r>
          </w:p>
        </w:tc>
        <w:tc>
          <w:tcPr>
            <w:tcW w:w="8280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病史/月经史：</w:t>
            </w: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初潮：   岁  经期/周期      /     量(多、中、少) 末次月经</w:t>
            </w: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其他：</w:t>
            </w: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11" w:hRule="atLeas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8280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pacing w:val="-10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10"/>
                <w:szCs w:val="21"/>
              </w:rPr>
              <w:t>检查项目：1.已婚女性作外阴部检查、阴道窥器检查及阴道——腹部双合诊检查。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firstLine="1129" w:firstLineChars="511"/>
              <w:textAlignment w:val="auto"/>
              <w:rPr>
                <w:rFonts w:hint="eastAsia" w:ascii="楷体_GB2312" w:hAnsi="楷体_GB2312" w:eastAsia="楷体_GB2312" w:cs="楷体_GB2312"/>
                <w:b/>
                <w:bCs/>
                <w:spacing w:val="-10"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-10"/>
                <w:szCs w:val="21"/>
              </w:rPr>
              <w:t>2.未婚女性作外阴部检查、直肠——腹部双合诊检查。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378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已婚女性(内诊)</w:t>
            </w:r>
          </w:p>
        </w:tc>
        <w:tc>
          <w:tcPr>
            <w:tcW w:w="4500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未婚女性(肛诊)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外阴</w:t>
            </w:r>
          </w:p>
        </w:tc>
        <w:tc>
          <w:tcPr>
            <w:tcW w:w="2348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外阴</w:t>
            </w:r>
          </w:p>
        </w:tc>
        <w:tc>
          <w:tcPr>
            <w:tcW w:w="28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阴道</w:t>
            </w:r>
          </w:p>
        </w:tc>
        <w:tc>
          <w:tcPr>
            <w:tcW w:w="2348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/</w:t>
            </w:r>
          </w:p>
        </w:tc>
        <w:tc>
          <w:tcPr>
            <w:tcW w:w="28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宫颈</w:t>
            </w:r>
          </w:p>
        </w:tc>
        <w:tc>
          <w:tcPr>
            <w:tcW w:w="2348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/</w:t>
            </w:r>
          </w:p>
        </w:tc>
        <w:tc>
          <w:tcPr>
            <w:tcW w:w="28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宫体</w:t>
            </w:r>
          </w:p>
        </w:tc>
        <w:tc>
          <w:tcPr>
            <w:tcW w:w="2348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宫体</w:t>
            </w:r>
          </w:p>
        </w:tc>
        <w:tc>
          <w:tcPr>
            <w:tcW w:w="28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附件</w:t>
            </w:r>
          </w:p>
        </w:tc>
        <w:tc>
          <w:tcPr>
            <w:tcW w:w="2348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60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附件</w:t>
            </w:r>
          </w:p>
        </w:tc>
        <w:tc>
          <w:tcPr>
            <w:tcW w:w="28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9" w:hRule="exact"/>
        </w:trPr>
        <w:tc>
          <w:tcPr>
            <w:tcW w:w="660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432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建议</w:t>
            </w:r>
          </w:p>
        </w:tc>
        <w:tc>
          <w:tcPr>
            <w:tcW w:w="3957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1317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医师签字</w:t>
            </w:r>
          </w:p>
        </w:tc>
        <w:tc>
          <w:tcPr>
            <w:tcW w:w="1574" w:type="dxa"/>
            <w:tcBorders>
              <w:tl2br w:val="nil"/>
              <w:tr2bl w:val="nil"/>
            </w:tcBorders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tbl>
      <w:tblPr>
        <w:tblStyle w:val="4"/>
        <w:tblW w:w="8948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"/>
        <w:gridCol w:w="574"/>
        <w:gridCol w:w="56"/>
        <w:gridCol w:w="8258"/>
        <w:gridCol w:w="56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4" w:type="dxa"/>
          <w:wAfter w:w="56" w:type="dxa"/>
          <w:trHeight w:val="8209" w:hRule="atLeast"/>
        </w:trPr>
        <w:tc>
          <w:tcPr>
            <w:tcW w:w="630" w:type="dxa"/>
            <w:gridSpan w:val="2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心</w:t>
            </w:r>
          </w:p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电</w:t>
            </w:r>
          </w:p>
          <w:p>
            <w:pPr>
              <w:spacing w:line="5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图</w:t>
            </w:r>
          </w:p>
        </w:tc>
        <w:tc>
          <w:tcPr>
            <w:tcW w:w="8258" w:type="dxa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建议：                                   医师签字：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</w:tblPrEx>
        <w:trPr>
          <w:gridBefore w:val="1"/>
          <w:gridAfter w:val="1"/>
          <w:wBefore w:w="4" w:type="dxa"/>
          <w:wAfter w:w="56" w:type="dxa"/>
          <w:trHeight w:val="5338" w:hRule="atLeast"/>
        </w:trPr>
        <w:tc>
          <w:tcPr>
            <w:tcW w:w="630" w:type="dxa"/>
            <w:gridSpan w:val="2"/>
            <w:vAlign w:val="center"/>
          </w:tcPr>
          <w:p>
            <w:pPr>
              <w:spacing w:line="3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胸</w:t>
            </w:r>
          </w:p>
          <w:p>
            <w:pPr>
              <w:spacing w:line="3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部</w:t>
            </w:r>
          </w:p>
          <w:p>
            <w:pPr>
              <w:spacing w:line="3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X</w:t>
            </w:r>
          </w:p>
          <w:p>
            <w:pPr>
              <w:spacing w:line="3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光</w:t>
            </w:r>
          </w:p>
          <w:p>
            <w:pPr>
              <w:spacing w:line="3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片</w:t>
            </w:r>
          </w:p>
        </w:tc>
        <w:tc>
          <w:tcPr>
            <w:tcW w:w="8258" w:type="dxa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建议：                                          医师签字：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5442" w:hRule="atLeast"/>
        </w:trPr>
        <w:tc>
          <w:tcPr>
            <w:tcW w:w="578" w:type="dxa"/>
            <w:gridSpan w:val="2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腹</w:t>
            </w:r>
          </w:p>
          <w:p>
            <w:pPr>
              <w:spacing w:line="32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部</w:t>
            </w:r>
          </w:p>
          <w:p>
            <w:pPr>
              <w:spacing w:line="32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B</w:t>
            </w:r>
          </w:p>
          <w:p>
            <w:pPr>
              <w:spacing w:line="32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超</w:t>
            </w:r>
          </w:p>
          <w:p>
            <w:pPr>
              <w:spacing w:line="32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检</w:t>
            </w:r>
          </w:p>
          <w:p>
            <w:pPr>
              <w:spacing w:line="32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查</w:t>
            </w:r>
          </w:p>
        </w:tc>
        <w:tc>
          <w:tcPr>
            <w:tcW w:w="8370" w:type="dxa"/>
            <w:gridSpan w:val="3"/>
            <w:tcBorders>
              <w:top w:val="single" w:color="auto" w:sz="12" w:space="0"/>
              <w:right w:val="single" w:color="auto" w:sz="12" w:space="0"/>
            </w:tcBorders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建议：                                         医师签字：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9" w:hRule="atLeast"/>
        </w:trPr>
        <w:tc>
          <w:tcPr>
            <w:tcW w:w="578" w:type="dxa"/>
            <w:gridSpan w:val="2"/>
            <w:vMerge w:val="restart"/>
            <w:tcBorders>
              <w:left w:val="single" w:color="auto" w:sz="12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体</w:t>
            </w:r>
          </w:p>
          <w:p>
            <w:pPr>
              <w:spacing w:line="2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检</w:t>
            </w:r>
          </w:p>
          <w:p>
            <w:pPr>
              <w:spacing w:line="2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结</w:t>
            </w:r>
          </w:p>
          <w:p>
            <w:pPr>
              <w:spacing w:line="2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论</w:t>
            </w:r>
          </w:p>
          <w:p>
            <w:pPr>
              <w:spacing w:line="2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及</w:t>
            </w:r>
          </w:p>
          <w:p>
            <w:pPr>
              <w:spacing w:line="2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建</w:t>
            </w:r>
          </w:p>
          <w:p>
            <w:pPr>
              <w:spacing w:line="28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议</w:t>
            </w:r>
          </w:p>
        </w:tc>
        <w:tc>
          <w:tcPr>
            <w:tcW w:w="8370" w:type="dxa"/>
            <w:gridSpan w:val="3"/>
            <w:tcBorders>
              <w:right w:val="single" w:color="auto" w:sz="12" w:space="0"/>
            </w:tcBorders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</w:tblPrEx>
        <w:trPr>
          <w:trHeight w:val="3175" w:hRule="atLeast"/>
        </w:trPr>
        <w:tc>
          <w:tcPr>
            <w:tcW w:w="578" w:type="dxa"/>
            <w:gridSpan w:val="2"/>
            <w:vMerge w:val="continue"/>
            <w:tcBorders>
              <w:left w:val="single" w:color="auto" w:sz="12" w:space="0"/>
              <w:bottom w:val="single" w:color="auto" w:sz="12" w:space="0"/>
            </w:tcBorders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8370" w:type="dxa"/>
            <w:gridSpan w:val="3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ind w:firstLine="3253" w:firstLineChars="1350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ind w:firstLine="3253" w:firstLineChars="1350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ind w:firstLine="3253" w:firstLineChars="1350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ind w:firstLine="3253" w:firstLineChars="1350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ind w:firstLine="3253" w:firstLineChars="1350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bookmarkStart w:id="0" w:name="_GoBack"/>
            <w:bookmarkEnd w:id="0"/>
          </w:p>
          <w:p>
            <w:pPr>
              <w:ind w:firstLine="3253" w:firstLineChars="1350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ind w:firstLine="3253" w:firstLineChars="1350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</w:p>
          <w:p>
            <w:pPr>
              <w:ind w:firstLine="3253" w:firstLineChars="1350"/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 xml:space="preserve">            体检医院签章处</w:t>
            </w: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Cs w:val="21"/>
              </w:rPr>
              <w:t>主检医师签字：                                  年     月     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exact"/>
        <w:jc w:val="right"/>
        <w:textAlignment w:val="auto"/>
      </w:pPr>
    </w:p>
    <w:p>
      <w:pPr>
        <w:jc w:val="center"/>
        <w:rPr>
          <w:rFonts w:hint="eastAsia" w:ascii="方正大标宋简体" w:hAnsi="宋体" w:eastAsia="方正大标宋简体"/>
          <w:sz w:val="44"/>
          <w:szCs w:val="44"/>
        </w:rPr>
      </w:pPr>
      <w:r>
        <w:br w:type="page"/>
      </w:r>
      <w:r>
        <w:rPr>
          <w:rFonts w:hint="eastAsia" w:ascii="方正大标宋简体" w:hAnsi="宋体" w:eastAsia="方正大标宋简体"/>
          <w:sz w:val="44"/>
          <w:szCs w:val="44"/>
        </w:rPr>
        <w:t>检 验 项 目</w:t>
      </w:r>
    </w:p>
    <w:tbl>
      <w:tblPr>
        <w:tblStyle w:val="4"/>
        <w:tblW w:w="894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3994"/>
        <w:gridCol w:w="431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  <w:jc w:val="center"/>
        </w:trPr>
        <w:tc>
          <w:tcPr>
            <w:tcW w:w="643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  <w:t>血</w:t>
            </w:r>
          </w:p>
          <w:p>
            <w:pPr>
              <w:spacing w:before="74" w:beforeLines="25" w:after="74" w:afterLines="25" w:line="4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  <w:t>常</w:t>
            </w:r>
          </w:p>
          <w:p>
            <w:pPr>
              <w:spacing w:line="4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  <w:t>规</w:t>
            </w:r>
          </w:p>
        </w:tc>
        <w:tc>
          <w:tcPr>
            <w:tcW w:w="3994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白细胞总数（WBC）及分类</w:t>
            </w:r>
          </w:p>
        </w:tc>
        <w:tc>
          <w:tcPr>
            <w:tcW w:w="4311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血红蛋白（HGB）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  <w:jc w:val="center"/>
        </w:trPr>
        <w:tc>
          <w:tcPr>
            <w:tcW w:w="643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红细胞总数（RBC）</w:t>
            </w:r>
          </w:p>
        </w:tc>
        <w:tc>
          <w:tcPr>
            <w:tcW w:w="4311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血小板计数（PLT）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  <w:jc w:val="center"/>
        </w:trPr>
        <w:tc>
          <w:tcPr>
            <w:tcW w:w="643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  <w:t>血</w:t>
            </w:r>
          </w:p>
          <w:p>
            <w:pPr>
              <w:spacing w:before="74" w:beforeLines="25" w:after="74" w:afterLines="25" w:line="4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  <w:t>生</w:t>
            </w:r>
          </w:p>
          <w:p>
            <w:pPr>
              <w:spacing w:line="4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  <w:t>化</w:t>
            </w:r>
          </w:p>
        </w:tc>
        <w:tc>
          <w:tcPr>
            <w:tcW w:w="3994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 xml:space="preserve">丙氨酸氨基转移酶（ALT）  </w:t>
            </w:r>
          </w:p>
        </w:tc>
        <w:tc>
          <w:tcPr>
            <w:tcW w:w="4311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尿素氮（BUN）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  <w:jc w:val="center"/>
        </w:trPr>
        <w:tc>
          <w:tcPr>
            <w:tcW w:w="643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天冬氨酸氨基转移酶（AST）</w:t>
            </w:r>
          </w:p>
        </w:tc>
        <w:tc>
          <w:tcPr>
            <w:tcW w:w="4311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肌酐（CR）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  <w:jc w:val="center"/>
        </w:trPr>
        <w:tc>
          <w:tcPr>
            <w:tcW w:w="643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葡萄糖（GLU）</w:t>
            </w:r>
          </w:p>
        </w:tc>
        <w:tc>
          <w:tcPr>
            <w:tcW w:w="4311" w:type="dxa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atLeast"/>
          <w:jc w:val="center"/>
        </w:trPr>
        <w:tc>
          <w:tcPr>
            <w:tcW w:w="643" w:type="dxa"/>
            <w:vAlign w:val="center"/>
          </w:tcPr>
          <w:p>
            <w:pPr>
              <w:spacing w:line="3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  <w:t>免</w:t>
            </w:r>
          </w:p>
          <w:p>
            <w:pPr>
              <w:spacing w:line="3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  <w:t>疫</w:t>
            </w:r>
          </w:p>
        </w:tc>
        <w:tc>
          <w:tcPr>
            <w:tcW w:w="3994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艾滋病病毒抗体（抗HIV）</w:t>
            </w:r>
          </w:p>
        </w:tc>
        <w:tc>
          <w:tcPr>
            <w:tcW w:w="4311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梅毒血清特异性抗体（TPHA）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  <w:jc w:val="center"/>
        </w:trPr>
        <w:tc>
          <w:tcPr>
            <w:tcW w:w="643" w:type="dxa"/>
            <w:vMerge w:val="restart"/>
            <w:vAlign w:val="center"/>
          </w:tcPr>
          <w:p>
            <w:pPr>
              <w:spacing w:line="4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  <w:t>尿</w:t>
            </w:r>
          </w:p>
          <w:p>
            <w:pPr>
              <w:spacing w:before="294" w:beforeLines="100" w:after="294" w:afterLines="100" w:line="4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  <w:t>常</w:t>
            </w:r>
          </w:p>
          <w:p>
            <w:pPr>
              <w:spacing w:line="400" w:lineRule="exact"/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  <w:t>规</w:t>
            </w:r>
          </w:p>
        </w:tc>
        <w:tc>
          <w:tcPr>
            <w:tcW w:w="3994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糖（GLU）</w:t>
            </w:r>
          </w:p>
        </w:tc>
        <w:tc>
          <w:tcPr>
            <w:tcW w:w="4311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蛋白质（PRO）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  <w:jc w:val="center"/>
        </w:trPr>
        <w:tc>
          <w:tcPr>
            <w:tcW w:w="643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胆红素（TBIL）</w:t>
            </w:r>
          </w:p>
        </w:tc>
        <w:tc>
          <w:tcPr>
            <w:tcW w:w="4311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尿胆原（URO）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  <w:jc w:val="center"/>
        </w:trPr>
        <w:tc>
          <w:tcPr>
            <w:tcW w:w="643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比重（SG）</w:t>
            </w:r>
          </w:p>
        </w:tc>
        <w:tc>
          <w:tcPr>
            <w:tcW w:w="4311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红细胞（BLO）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  <w:jc w:val="center"/>
        </w:trPr>
        <w:tc>
          <w:tcPr>
            <w:tcW w:w="643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酸碱度（PH）</w:t>
            </w:r>
          </w:p>
        </w:tc>
        <w:tc>
          <w:tcPr>
            <w:tcW w:w="4311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白细胞（LEU）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0" w:hRule="exact"/>
          <w:jc w:val="center"/>
        </w:trPr>
        <w:tc>
          <w:tcPr>
            <w:tcW w:w="643" w:type="dxa"/>
            <w:vMerge w:val="continue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</w:rPr>
            </w:pPr>
          </w:p>
        </w:tc>
        <w:tc>
          <w:tcPr>
            <w:tcW w:w="3994" w:type="dxa"/>
            <w:vAlign w:val="center"/>
          </w:tcPr>
          <w:p>
            <w:pPr>
              <w:spacing w:line="400" w:lineRule="exact"/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  <w:t>镜检</w:t>
            </w:r>
          </w:p>
        </w:tc>
        <w:tc>
          <w:tcPr>
            <w:tcW w:w="4311" w:type="dxa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pacing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74" w:hRule="atLeast"/>
          <w:jc w:val="center"/>
        </w:trPr>
        <w:tc>
          <w:tcPr>
            <w:tcW w:w="643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sz w:val="28"/>
                <w:szCs w:val="28"/>
              </w:rPr>
              <w:t>其他</w:t>
            </w:r>
          </w:p>
        </w:tc>
        <w:tc>
          <w:tcPr>
            <w:tcW w:w="8305" w:type="dxa"/>
            <w:gridSpan w:val="2"/>
            <w:vAlign w:val="center"/>
          </w:tcPr>
          <w:p>
            <w:pP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</w:pPr>
          </w:p>
          <w:p>
            <w:pPr>
              <w:rPr>
                <w:rFonts w:hint="eastAsia" w:ascii="楷体_GB2312" w:hAnsi="楷体_GB2312" w:eastAsia="楷体_GB2312" w:cs="楷体_GB2312"/>
                <w:b/>
                <w:bCs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0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footerReference r:id="rId5" w:type="default"/>
      <w:pgSz w:w="11906" w:h="16838"/>
      <w:pgMar w:top="1587" w:right="1587" w:bottom="1587" w:left="1587" w:header="851" w:footer="1304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0" w:num="1"/>
      <w:rtlGutter w:val="0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gLiU">
    <w:altName w:val="PMingLiU-ExtB"/>
    <w:panose1 w:val="02020309000000000000"/>
    <w:charset w:val="88"/>
    <w:family w:val="auto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大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  <w:lang w:eastAsia="zh-CN"/>
                      </w:rPr>
                      <w:t>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4NWIzODQ1MDQ0ZjM4MGEwNTJiOThlMjUxMWZmZWEifQ=="/>
  </w:docVars>
  <w:rsids>
    <w:rsidRoot w:val="37561051"/>
    <w:rsid w:val="07B232D4"/>
    <w:rsid w:val="12F627D4"/>
    <w:rsid w:val="1C09518C"/>
    <w:rsid w:val="1E797B3B"/>
    <w:rsid w:val="2B890CAD"/>
    <w:rsid w:val="2E007753"/>
    <w:rsid w:val="2F561EDF"/>
    <w:rsid w:val="30445438"/>
    <w:rsid w:val="32056C4E"/>
    <w:rsid w:val="32EC5539"/>
    <w:rsid w:val="33D3301D"/>
    <w:rsid w:val="373873B2"/>
    <w:rsid w:val="37561051"/>
    <w:rsid w:val="3AB314C3"/>
    <w:rsid w:val="4719057A"/>
    <w:rsid w:val="4A2227FB"/>
    <w:rsid w:val="4D2475EF"/>
    <w:rsid w:val="56041523"/>
    <w:rsid w:val="5C7D173B"/>
    <w:rsid w:val="643E7DB2"/>
    <w:rsid w:val="670C5CB9"/>
    <w:rsid w:val="67F7729E"/>
    <w:rsid w:val="6F733E2C"/>
    <w:rsid w:val="7AF9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hAnsi="Courier New" w:eastAsia="Courier New" w:cs="Courier New"/>
      <w:color w:val="000000"/>
      <w:spacing w:val="0"/>
      <w:w w:val="100"/>
      <w:position w:val="0"/>
      <w:sz w:val="24"/>
      <w:szCs w:val="24"/>
      <w:lang w:val="zh-CN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Body text (2)"/>
    <w:basedOn w:val="1"/>
    <w:qFormat/>
    <w:uiPriority w:val="0"/>
    <w:pPr>
      <w:widowControl w:val="0"/>
      <w:shd w:val="clear" w:color="auto" w:fill="FFFFFF"/>
      <w:spacing w:after="840" w:line="0" w:lineRule="exact"/>
      <w:jc w:val="right"/>
    </w:pPr>
    <w:rPr>
      <w:rFonts w:ascii="MingLiU" w:hAnsi="MingLiU" w:eastAsia="MingLiU" w:cs="MingLiU"/>
      <w:spacing w:val="20"/>
      <w:sz w:val="29"/>
      <w:szCs w:val="29"/>
      <w:u w:val="none"/>
    </w:rPr>
  </w:style>
  <w:style w:type="paragraph" w:customStyle="1" w:styleId="7">
    <w:name w:val="Body text (3)"/>
    <w:basedOn w:val="1"/>
    <w:qFormat/>
    <w:uiPriority w:val="0"/>
    <w:pPr>
      <w:widowControl w:val="0"/>
      <w:shd w:val="clear" w:color="auto" w:fill="FFFFFF"/>
      <w:spacing w:before="840" w:after="540" w:line="0" w:lineRule="exact"/>
    </w:pPr>
    <w:rPr>
      <w:rFonts w:ascii="MingLiU" w:hAnsi="MingLiU" w:eastAsia="MingLiU" w:cs="MingLiU"/>
      <w:spacing w:val="220"/>
      <w:sz w:val="53"/>
      <w:szCs w:val="53"/>
      <w:u w:val="none"/>
    </w:rPr>
  </w:style>
  <w:style w:type="paragraph" w:customStyle="1" w:styleId="8">
    <w:name w:val="Heading #1"/>
    <w:basedOn w:val="1"/>
    <w:qFormat/>
    <w:uiPriority w:val="0"/>
    <w:pPr>
      <w:widowControl w:val="0"/>
      <w:shd w:val="clear" w:color="auto" w:fill="FFFFFF"/>
      <w:spacing w:before="540" w:after="6000" w:line="0" w:lineRule="exact"/>
      <w:outlineLvl w:val="0"/>
    </w:pPr>
    <w:rPr>
      <w:rFonts w:ascii="MingLiU" w:hAnsi="MingLiU" w:eastAsia="MingLiU" w:cs="MingLiU"/>
      <w:spacing w:val="1000"/>
      <w:sz w:val="82"/>
      <w:szCs w:val="82"/>
      <w:u w:val="none"/>
    </w:rPr>
  </w:style>
  <w:style w:type="paragraph" w:customStyle="1" w:styleId="9">
    <w:name w:val="Body text (4)"/>
    <w:basedOn w:val="1"/>
    <w:qFormat/>
    <w:uiPriority w:val="0"/>
    <w:pPr>
      <w:widowControl w:val="0"/>
      <w:shd w:val="clear" w:color="auto" w:fill="FFFFFF"/>
      <w:spacing w:before="6000" w:line="0" w:lineRule="exact"/>
    </w:pPr>
    <w:rPr>
      <w:rFonts w:ascii="MingLiU" w:hAnsi="MingLiU" w:eastAsia="MingLiU" w:cs="MingLiU"/>
      <w:spacing w:val="250"/>
      <w:sz w:val="31"/>
      <w:szCs w:val="31"/>
      <w:u w:val="none"/>
    </w:rPr>
  </w:style>
  <w:style w:type="paragraph" w:customStyle="1" w:styleId="10">
    <w:name w:val="Heading #31"/>
    <w:basedOn w:val="1"/>
    <w:link w:val="12"/>
    <w:qFormat/>
    <w:uiPriority w:val="0"/>
    <w:pPr>
      <w:widowControl w:val="0"/>
      <w:shd w:val="clear" w:color="auto" w:fill="FFFFFF"/>
      <w:spacing w:after="660" w:line="0" w:lineRule="exact"/>
      <w:jc w:val="center"/>
      <w:outlineLvl w:val="2"/>
    </w:pPr>
    <w:rPr>
      <w:rFonts w:ascii="MingLiU" w:hAnsi="MingLiU" w:eastAsia="MingLiU" w:cs="MingLiU"/>
      <w:spacing w:val="400"/>
      <w:sz w:val="37"/>
      <w:szCs w:val="37"/>
      <w:u w:val="none"/>
    </w:rPr>
  </w:style>
  <w:style w:type="character" w:customStyle="1" w:styleId="11">
    <w:name w:val="Heading #3"/>
    <w:basedOn w:val="12"/>
    <w:qFormat/>
    <w:uiPriority w:val="0"/>
    <w:rPr>
      <w:color w:val="000000"/>
      <w:w w:val="100"/>
      <w:position w:val="0"/>
      <w:lang w:val="zh-CN"/>
    </w:rPr>
  </w:style>
  <w:style w:type="character" w:customStyle="1" w:styleId="12">
    <w:name w:val="Heading #3_"/>
    <w:basedOn w:val="5"/>
    <w:link w:val="10"/>
    <w:qFormat/>
    <w:uiPriority w:val="0"/>
    <w:rPr>
      <w:rFonts w:ascii="MingLiU" w:hAnsi="MingLiU" w:eastAsia="MingLiU" w:cs="MingLiU"/>
      <w:spacing w:val="400"/>
      <w:sz w:val="37"/>
      <w:szCs w:val="37"/>
      <w:u w:val="none"/>
    </w:rPr>
  </w:style>
  <w:style w:type="paragraph" w:customStyle="1" w:styleId="13">
    <w:name w:val="Body text2"/>
    <w:basedOn w:val="1"/>
    <w:link w:val="15"/>
    <w:qFormat/>
    <w:uiPriority w:val="0"/>
    <w:pPr>
      <w:widowControl w:val="0"/>
      <w:shd w:val="clear" w:color="auto" w:fill="FFFFFF"/>
      <w:spacing w:before="660" w:line="466" w:lineRule="exact"/>
      <w:jc w:val="center"/>
    </w:pPr>
    <w:rPr>
      <w:rFonts w:ascii="MingLiU" w:hAnsi="MingLiU" w:eastAsia="MingLiU" w:cs="MingLiU"/>
      <w:spacing w:val="50"/>
      <w:sz w:val="26"/>
      <w:szCs w:val="26"/>
      <w:u w:val="none"/>
    </w:rPr>
  </w:style>
  <w:style w:type="character" w:customStyle="1" w:styleId="14">
    <w:name w:val="Body text"/>
    <w:basedOn w:val="15"/>
    <w:qFormat/>
    <w:uiPriority w:val="0"/>
    <w:rPr>
      <w:color w:val="000000"/>
      <w:w w:val="100"/>
      <w:position w:val="0"/>
      <w:lang w:val="zh-CN"/>
    </w:rPr>
  </w:style>
  <w:style w:type="character" w:customStyle="1" w:styleId="15">
    <w:name w:val="Body text_"/>
    <w:basedOn w:val="5"/>
    <w:link w:val="13"/>
    <w:qFormat/>
    <w:uiPriority w:val="0"/>
    <w:rPr>
      <w:rFonts w:ascii="MingLiU" w:hAnsi="MingLiU" w:eastAsia="MingLiU" w:cs="MingLiU"/>
      <w:spacing w:val="50"/>
      <w:sz w:val="26"/>
      <w:szCs w:val="26"/>
      <w:u w:val="none"/>
    </w:rPr>
  </w:style>
  <w:style w:type="character" w:customStyle="1" w:styleId="16">
    <w:name w:val="Body text + Spacing -1 pt"/>
    <w:basedOn w:val="15"/>
    <w:qFormat/>
    <w:uiPriority w:val="0"/>
    <w:rPr>
      <w:color w:val="000000"/>
      <w:spacing w:val="-30"/>
      <w:w w:val="100"/>
      <w:position w:val="0"/>
      <w:lang w:val="zh-CN"/>
    </w:rPr>
  </w:style>
  <w:style w:type="character" w:customStyle="1" w:styleId="17">
    <w:name w:val="Body text + Spacing -1 pt1"/>
    <w:basedOn w:val="15"/>
    <w:qFormat/>
    <w:uiPriority w:val="0"/>
    <w:rPr>
      <w:color w:val="000000"/>
      <w:spacing w:val="-30"/>
      <w:w w:val="100"/>
      <w:position w:val="0"/>
      <w:lang w:val="zh-CN"/>
    </w:rPr>
  </w:style>
  <w:style w:type="character" w:customStyle="1" w:styleId="18">
    <w:name w:val="Body text1"/>
    <w:basedOn w:val="15"/>
    <w:qFormat/>
    <w:uiPriority w:val="0"/>
    <w:rPr>
      <w:color w:val="000000"/>
      <w:w w:val="100"/>
      <w:position w:val="0"/>
      <w:lang w:val="zh-CN"/>
    </w:rPr>
  </w:style>
  <w:style w:type="character" w:customStyle="1" w:styleId="19">
    <w:name w:val="Body text + 18 pt"/>
    <w:basedOn w:val="15"/>
    <w:qFormat/>
    <w:uiPriority w:val="0"/>
    <w:rPr>
      <w:i/>
      <w:iCs/>
      <w:color w:val="000000"/>
      <w:spacing w:val="0"/>
      <w:w w:val="66"/>
      <w:position w:val="0"/>
      <w:sz w:val="36"/>
      <w:szCs w:val="36"/>
      <w:lang w:val="zh-CN"/>
    </w:rPr>
  </w:style>
  <w:style w:type="character" w:customStyle="1" w:styleId="20">
    <w:name w:val="Body text + 9 pt"/>
    <w:basedOn w:val="15"/>
    <w:qFormat/>
    <w:uiPriority w:val="0"/>
    <w:rPr>
      <w:color w:val="000000"/>
      <w:spacing w:val="110"/>
      <w:w w:val="100"/>
      <w:position w:val="0"/>
      <w:sz w:val="18"/>
      <w:szCs w:val="18"/>
      <w:lang w:val="zh-CN"/>
    </w:rPr>
  </w:style>
  <w:style w:type="character" w:customStyle="1" w:styleId="21">
    <w:name w:val="Body text + 7 pt"/>
    <w:basedOn w:val="15"/>
    <w:qFormat/>
    <w:uiPriority w:val="0"/>
    <w:rPr>
      <w:color w:val="000000"/>
      <w:spacing w:val="0"/>
      <w:w w:val="100"/>
      <w:position w:val="0"/>
      <w:sz w:val="14"/>
      <w:szCs w:val="14"/>
      <w:lang w:val="zh-CN"/>
    </w:rPr>
  </w:style>
  <w:style w:type="character" w:customStyle="1" w:styleId="22">
    <w:name w:val="Body text + SimSun"/>
    <w:basedOn w:val="15"/>
    <w:qFormat/>
    <w:uiPriority w:val="0"/>
    <w:rPr>
      <w:rFonts w:ascii="宋体" w:hAnsi="宋体" w:eastAsia="宋体" w:cs="宋体"/>
      <w:color w:val="000000"/>
      <w:spacing w:val="0"/>
      <w:w w:val="100"/>
      <w:position w:val="0"/>
      <w:sz w:val="24"/>
      <w:szCs w:val="24"/>
      <w:lang w:val="zh-CN"/>
    </w:rPr>
  </w:style>
  <w:style w:type="character" w:customStyle="1" w:styleId="23">
    <w:name w:val="Body text + 10 pt"/>
    <w:basedOn w:val="15"/>
    <w:qFormat/>
    <w:uiPriority w:val="0"/>
    <w:rPr>
      <w:color w:val="000000"/>
      <w:spacing w:val="120"/>
      <w:w w:val="100"/>
      <w:position w:val="0"/>
      <w:sz w:val="20"/>
      <w:szCs w:val="20"/>
      <w:lang w:val="zh-CN"/>
    </w:rPr>
  </w:style>
  <w:style w:type="character" w:customStyle="1" w:styleId="24">
    <w:name w:val="Body text + Batang"/>
    <w:basedOn w:val="15"/>
    <w:qFormat/>
    <w:uiPriority w:val="0"/>
    <w:rPr>
      <w:rFonts w:ascii="Batang" w:hAnsi="Batang" w:eastAsia="Batang" w:cs="Batang"/>
      <w:color w:val="000000"/>
      <w:spacing w:val="0"/>
      <w:w w:val="100"/>
      <w:position w:val="0"/>
      <w:sz w:val="22"/>
      <w:szCs w:val="22"/>
      <w:lang w:val="zh-CN"/>
    </w:rPr>
  </w:style>
  <w:style w:type="character" w:customStyle="1" w:styleId="25">
    <w:name w:val="Body text + 11.5 pt"/>
    <w:basedOn w:val="15"/>
    <w:qFormat/>
    <w:uiPriority w:val="0"/>
    <w:rPr>
      <w:i/>
      <w:iCs/>
      <w:color w:val="000000"/>
      <w:spacing w:val="0"/>
      <w:w w:val="100"/>
      <w:position w:val="0"/>
      <w:sz w:val="23"/>
      <w:szCs w:val="23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1213</Words>
  <Characters>1269</Characters>
  <Lines>0</Lines>
  <Paragraphs>0</Paragraphs>
  <TotalTime>1</TotalTime>
  <ScaleCrop>false</ScaleCrop>
  <LinksUpToDate>false</LinksUpToDate>
  <CharactersWithSpaces>1630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2022-08-09T02:29:00Z</dcterms:created>
  <dc:creator>Administrator</dc:creator>
  <cp:lastModifiedBy>      GARY°</cp:lastModifiedBy>
  <dcterms:modified xsi:type="dcterms:W3CDTF">2022-12-09T01:24:06Z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54CD7DA4AD2546F18D451CCE498A1CFC</vt:lpwstr>
  </property>
</Properties>
</file>